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43001-489/2019-0</w:t>
            </w:r>
            <w:r w:rsidR="00AB2F54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AB2F5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03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50469" w:rsidRPr="00850469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50469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AB2F54" w:rsidRDefault="00AB2F5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B2F5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03.06.2020   13</w:t>
      </w:r>
      <w:r w:rsidR="00850469" w:rsidRPr="00AB2F5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AB2F54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AB2F54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AB2F5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B2F54">
        <w:rPr>
          <w:rFonts w:ascii="Tahoma" w:hAnsi="Tahoma" w:cs="Tahoma"/>
          <w:b/>
          <w:szCs w:val="20"/>
        </w:rPr>
        <w:t>Vprašanje:</w:t>
      </w:r>
    </w:p>
    <w:p w:rsidR="00E813F4" w:rsidRPr="00AB2F54" w:rsidRDefault="00E813F4" w:rsidP="008504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50469" w:rsidRPr="00AB2F54" w:rsidRDefault="00AB2F54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AB2F5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B2F54">
        <w:rPr>
          <w:rFonts w:ascii="Tahoma" w:hAnsi="Tahoma" w:cs="Tahoma"/>
          <w:color w:val="333333"/>
          <w:szCs w:val="20"/>
        </w:rPr>
        <w:br/>
      </w:r>
      <w:r w:rsidRPr="00AB2F54">
        <w:rPr>
          <w:rFonts w:ascii="Tahoma" w:hAnsi="Tahoma" w:cs="Tahoma"/>
          <w:color w:val="333333"/>
          <w:szCs w:val="20"/>
        </w:rPr>
        <w:br/>
      </w:r>
      <w:r w:rsidRPr="00AB2F54">
        <w:rPr>
          <w:rFonts w:ascii="Tahoma" w:hAnsi="Tahoma" w:cs="Tahoma"/>
          <w:color w:val="333333"/>
          <w:szCs w:val="20"/>
          <w:shd w:val="clear" w:color="auto" w:fill="FFFFFF"/>
        </w:rPr>
        <w:t>Sprašujemo ali bo naročnik priznal kot ustrezno tudi referenco, ki jo je ponudnik pridobil z obnovo in sanacijo cestnega jekleno-betonskega-kamnitega premostitvenega objekta svetle pravokotne razdalje med krajnimi oporniki večje od 140,00 m (zahtevano vsaj 45 m) in vrednostjo izvedenih del preko 1.550.000,00 EUR brez DDV (zahtevano vsaj 650.000,00 EUR brez DDV)?</w:t>
      </w:r>
    </w:p>
    <w:p w:rsidR="00850469" w:rsidRPr="00AB2F54" w:rsidRDefault="00850469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AB2F5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B2F54">
        <w:rPr>
          <w:rFonts w:ascii="Tahoma" w:hAnsi="Tahoma" w:cs="Tahoma"/>
          <w:b/>
          <w:szCs w:val="20"/>
        </w:rPr>
        <w:t>Odgovor:</w:t>
      </w:r>
    </w:p>
    <w:p w:rsidR="002251FB" w:rsidRDefault="002251FB" w:rsidP="00E813F4">
      <w:pPr>
        <w:pStyle w:val="Telobesedila2"/>
        <w:rPr>
          <w:rFonts w:ascii="Tahoma" w:hAnsi="Tahoma" w:cs="Tahoma"/>
          <w:b/>
          <w:szCs w:val="20"/>
        </w:rPr>
      </w:pPr>
    </w:p>
    <w:p w:rsidR="002251FB" w:rsidRDefault="002251FB" w:rsidP="00E813F4">
      <w:pPr>
        <w:pStyle w:val="Telobesedila2"/>
        <w:rPr>
          <w:rFonts w:ascii="Tahoma" w:hAnsi="Tahoma" w:cs="Tahoma"/>
          <w:szCs w:val="20"/>
        </w:rPr>
      </w:pPr>
      <w:r w:rsidRPr="002251FB">
        <w:rPr>
          <w:rFonts w:ascii="Tahoma" w:hAnsi="Tahoma" w:cs="Tahoma"/>
          <w:szCs w:val="20"/>
        </w:rPr>
        <w:t>Predm</w:t>
      </w:r>
      <w:r w:rsidR="005B3AE0">
        <w:rPr>
          <w:rFonts w:ascii="Tahoma" w:hAnsi="Tahoma" w:cs="Tahoma"/>
          <w:szCs w:val="20"/>
        </w:rPr>
        <w:t>et naročila je rekonstrukcija objekta</w:t>
      </w:r>
      <w:r>
        <w:rPr>
          <w:rFonts w:ascii="Tahoma" w:hAnsi="Tahoma" w:cs="Tahoma"/>
          <w:szCs w:val="20"/>
        </w:rPr>
        <w:t xml:space="preserve">, ki </w:t>
      </w:r>
      <w:r w:rsidR="005B3AE0">
        <w:rPr>
          <w:rFonts w:ascii="Tahoma" w:hAnsi="Tahoma" w:cs="Tahoma"/>
          <w:szCs w:val="20"/>
        </w:rPr>
        <w:t>je zasnovan kot</w:t>
      </w:r>
      <w:r>
        <w:rPr>
          <w:rFonts w:ascii="Tahoma" w:hAnsi="Tahoma" w:cs="Tahoma"/>
          <w:szCs w:val="20"/>
        </w:rPr>
        <w:t xml:space="preserve"> armiranobeton</w:t>
      </w:r>
      <w:r w:rsidR="005B3AE0">
        <w:rPr>
          <w:rFonts w:ascii="Tahoma" w:hAnsi="Tahoma" w:cs="Tahoma"/>
          <w:szCs w:val="20"/>
        </w:rPr>
        <w:t xml:space="preserve">ska ločna </w:t>
      </w:r>
      <w:bookmarkStart w:id="0" w:name="_GoBack"/>
      <w:bookmarkEnd w:id="0"/>
      <w:r w:rsidR="005B3AE0">
        <w:rPr>
          <w:rFonts w:ascii="Tahoma" w:hAnsi="Tahoma" w:cs="Tahoma"/>
          <w:szCs w:val="20"/>
        </w:rPr>
        <w:t xml:space="preserve">nosilna konstrukcija, </w:t>
      </w:r>
      <w:r>
        <w:rPr>
          <w:rFonts w:ascii="Tahoma" w:hAnsi="Tahoma" w:cs="Tahoma"/>
          <w:szCs w:val="20"/>
        </w:rPr>
        <w:t xml:space="preserve">predvsem zaradi </w:t>
      </w:r>
      <w:r w:rsidR="005B3AE0">
        <w:rPr>
          <w:rFonts w:ascii="Tahoma" w:hAnsi="Tahoma" w:cs="Tahoma"/>
          <w:szCs w:val="20"/>
        </w:rPr>
        <w:t xml:space="preserve">estetskega </w:t>
      </w:r>
      <w:r>
        <w:rPr>
          <w:rFonts w:ascii="Tahoma" w:hAnsi="Tahoma" w:cs="Tahoma"/>
          <w:szCs w:val="20"/>
        </w:rPr>
        <w:t xml:space="preserve">videza </w:t>
      </w:r>
      <w:r w:rsidR="005B3AE0">
        <w:rPr>
          <w:rFonts w:ascii="Tahoma" w:hAnsi="Tahoma" w:cs="Tahoma"/>
          <w:szCs w:val="20"/>
        </w:rPr>
        <w:t xml:space="preserve">pa je </w:t>
      </w:r>
      <w:r>
        <w:rPr>
          <w:rFonts w:ascii="Tahoma" w:hAnsi="Tahoma" w:cs="Tahoma"/>
          <w:szCs w:val="20"/>
        </w:rPr>
        <w:t xml:space="preserve">dodatno obložena s kamnom. </w:t>
      </w:r>
    </w:p>
    <w:p w:rsidR="002251FB" w:rsidRPr="002251FB" w:rsidRDefault="002251FB" w:rsidP="00E813F4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kot ustrezno referenco ponudnika oziroma sodelujočega gospodarskega subjekta priznal uspešno izvedene posle v skladu s pogoji, navedenimi v Navodilih za pripravo ponudbe.</w:t>
      </w:r>
    </w:p>
    <w:p w:rsidR="00E813F4" w:rsidRPr="00AB2F54" w:rsidRDefault="00E813F4" w:rsidP="008504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B2F5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AB2F5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B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4E" w:rsidRDefault="00C0784E">
      <w:r>
        <w:separator/>
      </w:r>
    </w:p>
  </w:endnote>
  <w:endnote w:type="continuationSeparator" w:id="0">
    <w:p w:rsidR="00C0784E" w:rsidRDefault="00C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9" w:rsidRDefault="008504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5046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4E" w:rsidRDefault="00C0784E">
      <w:r>
        <w:separator/>
      </w:r>
    </w:p>
  </w:footnote>
  <w:footnote w:type="continuationSeparator" w:id="0">
    <w:p w:rsidR="00C0784E" w:rsidRDefault="00C0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9" w:rsidRDefault="008504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9" w:rsidRDefault="008504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8504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9"/>
    <w:rsid w:val="000646A9"/>
    <w:rsid w:val="001836BB"/>
    <w:rsid w:val="00216549"/>
    <w:rsid w:val="002251FB"/>
    <w:rsid w:val="002507C2"/>
    <w:rsid w:val="00290551"/>
    <w:rsid w:val="003133A6"/>
    <w:rsid w:val="00342401"/>
    <w:rsid w:val="003560E2"/>
    <w:rsid w:val="003579C0"/>
    <w:rsid w:val="00424A5A"/>
    <w:rsid w:val="0044323F"/>
    <w:rsid w:val="004B34B5"/>
    <w:rsid w:val="004C6B39"/>
    <w:rsid w:val="00556816"/>
    <w:rsid w:val="005B3AE0"/>
    <w:rsid w:val="00634B0D"/>
    <w:rsid w:val="00637BE6"/>
    <w:rsid w:val="00850469"/>
    <w:rsid w:val="009B1FD9"/>
    <w:rsid w:val="00A05C73"/>
    <w:rsid w:val="00A17575"/>
    <w:rsid w:val="00A426BE"/>
    <w:rsid w:val="00AB2F54"/>
    <w:rsid w:val="00AD3747"/>
    <w:rsid w:val="00C0784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5046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Darko Pangerc</cp:lastModifiedBy>
  <cp:revision>3</cp:revision>
  <cp:lastPrinted>2008-09-04T08:55:00Z</cp:lastPrinted>
  <dcterms:created xsi:type="dcterms:W3CDTF">2020-06-15T08:15:00Z</dcterms:created>
  <dcterms:modified xsi:type="dcterms:W3CDTF">2020-06-16T05:50:00Z</dcterms:modified>
</cp:coreProperties>
</file>